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E0" w:rsidRPr="00CA02D9" w:rsidRDefault="00CA02D9" w:rsidP="008E68E0">
      <w:pPr>
        <w:ind w:right="-5"/>
        <w:jc w:val="right"/>
        <w:rPr>
          <w:rFonts w:ascii="Times New Roman" w:hAnsi="Times New Roman" w:cs="Times New Roman"/>
          <w:sz w:val="16"/>
          <w:szCs w:val="16"/>
        </w:rPr>
      </w:pPr>
      <w:r w:rsidRPr="00CA02D9">
        <w:rPr>
          <w:rFonts w:ascii="Times New Roman" w:hAnsi="Times New Roman" w:cs="Times New Roman"/>
          <w:sz w:val="16"/>
          <w:szCs w:val="16"/>
        </w:rPr>
        <w:t>к</w:t>
      </w:r>
      <w:r w:rsidR="008E68E0" w:rsidRPr="00CA02D9">
        <w:rPr>
          <w:rFonts w:ascii="Times New Roman" w:hAnsi="Times New Roman" w:cs="Times New Roman"/>
          <w:sz w:val="16"/>
          <w:szCs w:val="16"/>
        </w:rPr>
        <w:t xml:space="preserve"> </w:t>
      </w:r>
      <w:r w:rsidR="007D5D7E">
        <w:rPr>
          <w:rFonts w:ascii="Times New Roman" w:hAnsi="Times New Roman" w:cs="Times New Roman"/>
          <w:sz w:val="16"/>
          <w:szCs w:val="16"/>
        </w:rPr>
        <w:t xml:space="preserve"> проекту </w:t>
      </w:r>
      <w:r w:rsidR="008E68E0" w:rsidRPr="00CA02D9">
        <w:rPr>
          <w:rFonts w:ascii="Times New Roman" w:hAnsi="Times New Roman" w:cs="Times New Roman"/>
          <w:sz w:val="16"/>
          <w:szCs w:val="16"/>
        </w:rPr>
        <w:t>решени</w:t>
      </w:r>
      <w:r w:rsidR="007D5D7E">
        <w:rPr>
          <w:rFonts w:ascii="Times New Roman" w:hAnsi="Times New Roman" w:cs="Times New Roman"/>
          <w:sz w:val="16"/>
          <w:szCs w:val="16"/>
        </w:rPr>
        <w:t>я  «</w:t>
      </w:r>
      <w:r w:rsidR="008E68E0" w:rsidRPr="00CA02D9">
        <w:rPr>
          <w:rFonts w:ascii="Times New Roman" w:hAnsi="Times New Roman" w:cs="Times New Roman"/>
          <w:sz w:val="16"/>
          <w:szCs w:val="16"/>
        </w:rPr>
        <w:t>Об исполнении бюджета  МО «</w:t>
      </w:r>
      <w:proofErr w:type="spellStart"/>
      <w:r w:rsidR="008E68E0" w:rsidRPr="00CA02D9">
        <w:rPr>
          <w:rFonts w:ascii="Times New Roman" w:hAnsi="Times New Roman" w:cs="Times New Roman"/>
          <w:sz w:val="16"/>
          <w:szCs w:val="16"/>
        </w:rPr>
        <w:t>Ровдинское</w:t>
      </w:r>
      <w:proofErr w:type="spellEnd"/>
      <w:r w:rsidR="008E68E0" w:rsidRPr="00CA02D9">
        <w:rPr>
          <w:rFonts w:ascii="Times New Roman" w:hAnsi="Times New Roman" w:cs="Times New Roman"/>
          <w:sz w:val="16"/>
          <w:szCs w:val="16"/>
        </w:rPr>
        <w:t>» за 20</w:t>
      </w:r>
      <w:r w:rsidR="002921A4" w:rsidRPr="00CA02D9">
        <w:rPr>
          <w:rFonts w:ascii="Times New Roman" w:hAnsi="Times New Roman" w:cs="Times New Roman"/>
          <w:sz w:val="16"/>
          <w:szCs w:val="16"/>
        </w:rPr>
        <w:t>1</w:t>
      </w:r>
      <w:r w:rsidR="001426B7">
        <w:rPr>
          <w:rFonts w:ascii="Times New Roman" w:hAnsi="Times New Roman" w:cs="Times New Roman"/>
          <w:sz w:val="16"/>
          <w:szCs w:val="16"/>
        </w:rPr>
        <w:t>9</w:t>
      </w:r>
      <w:r w:rsidR="008E68E0" w:rsidRPr="00CA02D9">
        <w:rPr>
          <w:rFonts w:ascii="Times New Roman" w:hAnsi="Times New Roman" w:cs="Times New Roman"/>
          <w:sz w:val="16"/>
          <w:szCs w:val="16"/>
        </w:rPr>
        <w:t xml:space="preserve"> год.</w:t>
      </w:r>
    </w:p>
    <w:p w:rsidR="001461EA" w:rsidRPr="00CA02D9" w:rsidRDefault="00CA02D9" w:rsidP="001461EA">
      <w:pPr>
        <w:ind w:right="-365"/>
        <w:jc w:val="center"/>
        <w:rPr>
          <w:rFonts w:ascii="Times New Roman" w:hAnsi="Times New Roman" w:cs="Times New Roman"/>
          <w:sz w:val="16"/>
          <w:szCs w:val="16"/>
        </w:rPr>
      </w:pPr>
      <w:r w:rsidRPr="00CA02D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от     </w:t>
      </w:r>
      <w:r w:rsidR="00AA5CD6">
        <w:rPr>
          <w:rFonts w:ascii="Times New Roman" w:hAnsi="Times New Roman" w:cs="Times New Roman"/>
          <w:sz w:val="16"/>
          <w:szCs w:val="16"/>
        </w:rPr>
        <w:t>____________</w:t>
      </w:r>
      <w:r w:rsidR="00D476D3" w:rsidRPr="00CA02D9">
        <w:rPr>
          <w:rFonts w:ascii="Times New Roman" w:hAnsi="Times New Roman" w:cs="Times New Roman"/>
          <w:sz w:val="16"/>
          <w:szCs w:val="16"/>
        </w:rPr>
        <w:t xml:space="preserve">   20</w:t>
      </w:r>
      <w:r w:rsidR="001426B7">
        <w:rPr>
          <w:rFonts w:ascii="Times New Roman" w:hAnsi="Times New Roman" w:cs="Times New Roman"/>
          <w:sz w:val="16"/>
          <w:szCs w:val="16"/>
        </w:rPr>
        <w:t>20</w:t>
      </w:r>
      <w:r w:rsidR="000E2EE8" w:rsidRPr="00CA02D9">
        <w:rPr>
          <w:rFonts w:ascii="Times New Roman" w:hAnsi="Times New Roman" w:cs="Times New Roman"/>
          <w:sz w:val="16"/>
          <w:szCs w:val="16"/>
        </w:rPr>
        <w:t>г.</w:t>
      </w:r>
      <w:r w:rsidRPr="00CA02D9">
        <w:rPr>
          <w:rFonts w:ascii="Times New Roman" w:hAnsi="Times New Roman" w:cs="Times New Roman"/>
          <w:sz w:val="16"/>
          <w:szCs w:val="16"/>
        </w:rPr>
        <w:t xml:space="preserve"> №</w:t>
      </w:r>
    </w:p>
    <w:p w:rsidR="008E68E0" w:rsidRPr="008E68E0" w:rsidRDefault="008E68E0" w:rsidP="008E68E0">
      <w:pPr>
        <w:ind w:right="-365"/>
        <w:jc w:val="center"/>
        <w:rPr>
          <w:sz w:val="16"/>
          <w:szCs w:val="16"/>
        </w:rPr>
      </w:pPr>
    </w:p>
    <w:p w:rsidR="002B479E" w:rsidRPr="00CA02D9" w:rsidRDefault="002B479E">
      <w:pPr>
        <w:shd w:val="clear" w:color="auto" w:fill="FFFFFF"/>
        <w:spacing w:before="326"/>
        <w:ind w:right="215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Отчет</w:t>
      </w:r>
    </w:p>
    <w:p w:rsidR="002B479E" w:rsidRPr="00CA02D9" w:rsidRDefault="002B479E">
      <w:pPr>
        <w:shd w:val="clear" w:color="auto" w:fill="FFFFFF"/>
        <w:spacing w:before="67"/>
        <w:ind w:right="2141"/>
        <w:jc w:val="center"/>
        <w:rPr>
          <w:rFonts w:ascii="Times New Roman" w:hAnsi="Times New Roman" w:cs="Times New Roman"/>
        </w:rPr>
      </w:pPr>
      <w:r w:rsidRPr="00CA02D9">
        <w:rPr>
          <w:rFonts w:ascii="Times New Roman" w:hAnsi="Times New Roman" w:cs="Times New Roman"/>
          <w:b/>
          <w:bCs/>
          <w:sz w:val="18"/>
          <w:szCs w:val="18"/>
        </w:rPr>
        <w:t>о состоянии муниципального долга</w:t>
      </w:r>
    </w:p>
    <w:p w:rsidR="002B479E" w:rsidRPr="00CA02D9" w:rsidRDefault="00664161">
      <w:pPr>
        <w:shd w:val="clear" w:color="auto" w:fill="FFFFFF"/>
        <w:spacing w:before="96"/>
        <w:ind w:right="213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 01.01.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20</w:t>
      </w:r>
      <w:r w:rsidR="00AB261F">
        <w:rPr>
          <w:rFonts w:ascii="Times New Roman" w:hAnsi="Times New Roman" w:cs="Times New Roman"/>
          <w:b/>
          <w:bCs/>
          <w:sz w:val="18"/>
          <w:szCs w:val="18"/>
        </w:rPr>
        <w:t>20</w:t>
      </w:r>
      <w:r w:rsidR="002B479E" w:rsidRPr="00CA02D9">
        <w:rPr>
          <w:rFonts w:ascii="Times New Roman" w:hAnsi="Times New Roman" w:cs="Times New Roman"/>
          <w:b/>
          <w:bCs/>
          <w:sz w:val="18"/>
          <w:szCs w:val="18"/>
        </w:rPr>
        <w:t xml:space="preserve"> год</w:t>
      </w:r>
    </w:p>
    <w:p w:rsidR="002B479E" w:rsidRDefault="002B479E">
      <w:pPr>
        <w:shd w:val="clear" w:color="auto" w:fill="FFFFFF"/>
        <w:spacing w:before="58"/>
        <w:ind w:right="58"/>
        <w:jc w:val="right"/>
      </w:pPr>
      <w:r>
        <w:rPr>
          <w:spacing w:val="-6"/>
          <w:sz w:val="18"/>
          <w:szCs w:val="18"/>
          <w:u w:val="single"/>
        </w:rPr>
        <w:t>в рублях</w:t>
      </w:r>
    </w:p>
    <w:tbl>
      <w:tblPr>
        <w:tblW w:w="1596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1560"/>
        <w:gridCol w:w="1276"/>
        <w:gridCol w:w="1275"/>
        <w:gridCol w:w="517"/>
        <w:gridCol w:w="567"/>
        <w:gridCol w:w="850"/>
        <w:gridCol w:w="993"/>
        <w:gridCol w:w="393"/>
        <w:gridCol w:w="278"/>
        <w:gridCol w:w="931"/>
        <w:gridCol w:w="45"/>
        <w:gridCol w:w="904"/>
        <w:gridCol w:w="284"/>
        <w:gridCol w:w="283"/>
        <w:gridCol w:w="845"/>
        <w:gridCol w:w="6"/>
        <w:gridCol w:w="992"/>
        <w:gridCol w:w="283"/>
        <w:gridCol w:w="13"/>
        <w:gridCol w:w="278"/>
        <w:gridCol w:w="1181"/>
        <w:gridCol w:w="34"/>
        <w:gridCol w:w="964"/>
        <w:gridCol w:w="28"/>
        <w:gridCol w:w="337"/>
        <w:gridCol w:w="426"/>
      </w:tblGrid>
      <w:tr w:rsidR="0091063E" w:rsidTr="00CA02D9">
        <w:trPr>
          <w:trHeight w:val="141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возникновения,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изменения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обязательств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договору, №</w:t>
            </w:r>
          </w:p>
          <w:p w:rsidR="0091063E" w:rsidRPr="00CA02D9" w:rsidRDefault="0091063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документа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Наименова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</w:p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кредитора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Объем долгового обязательс</w:t>
            </w:r>
            <w:r w:rsidR="002B479E" w:rsidRPr="00CA02D9">
              <w:rPr>
                <w:rFonts w:ascii="Times New Roman" w:hAnsi="Times New Roman" w:cs="Times New Roman"/>
                <w:sz w:val="16"/>
                <w:szCs w:val="16"/>
              </w:rPr>
              <w:t>тва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по договору</w:t>
            </w:r>
          </w:p>
        </w:tc>
        <w:tc>
          <w:tcPr>
            <w:tcW w:w="5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Целевое назначение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1063E" w:rsidRPr="00CA02D9" w:rsidRDefault="0091063E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pacing w:val="-4"/>
                <w:sz w:val="16"/>
                <w:szCs w:val="16"/>
              </w:rPr>
              <w:t xml:space="preserve">Срок погашения обязательств </w:t>
            </w: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 договору</w:t>
            </w:r>
          </w:p>
        </w:tc>
        <w:tc>
          <w:tcPr>
            <w:tcW w:w="25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Фактический объем</w:t>
            </w:r>
          </w:p>
          <w:p w:rsidR="0091063E" w:rsidRPr="00CA02D9" w:rsidRDefault="0091063E" w:rsidP="005543F0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 Долговых обязательств</w:t>
            </w:r>
          </w:p>
        </w:tc>
        <w:tc>
          <w:tcPr>
            <w:tcW w:w="2447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Привлечение долговых обязательств и начисление процентов в течение года</w:t>
            </w:r>
          </w:p>
          <w:p w:rsidR="0091063E" w:rsidRPr="00CA02D9" w:rsidRDefault="0091063E" w:rsidP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5"/>
                <w:sz w:val="16"/>
                <w:szCs w:val="16"/>
              </w:rPr>
              <w:t>прочие</w:t>
            </w:r>
          </w:p>
          <w:p w:rsidR="0091063E" w:rsidRPr="00CA02D9" w:rsidRDefault="0091063E" w:rsidP="0022330C">
            <w:pPr>
              <w:shd w:val="clear" w:color="auto" w:fill="FFFFFF"/>
              <w:spacing w:line="86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2B479E">
            <w:pPr>
              <w:shd w:val="clear" w:color="auto" w:fill="FFFFFF"/>
              <w:spacing w:line="211" w:lineRule="exact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Погашение долговых обязательств в течение года</w:t>
            </w:r>
          </w:p>
          <w:p w:rsidR="0091063E" w:rsidRPr="00CA02D9" w:rsidRDefault="0091063E">
            <w:pPr>
              <w:shd w:val="clear" w:color="auto" w:fill="FFFFFF"/>
              <w:spacing w:line="298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1063E" w:rsidRPr="00CA02D9" w:rsidRDefault="0091063E" w:rsidP="005543F0">
            <w:pPr>
              <w:shd w:val="clear" w:color="auto" w:fill="FFFFFF"/>
              <w:spacing w:line="221" w:lineRule="exact"/>
              <w:ind w:left="96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 xml:space="preserve">Фактический объем долгового обязательства </w:t>
            </w:r>
          </w:p>
        </w:tc>
      </w:tr>
      <w:tr w:rsidR="002B479E" w:rsidTr="00CA02D9">
        <w:trPr>
          <w:cantSplit/>
          <w:trHeight w:hRule="exact" w:val="1410"/>
        </w:trPr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>
            <w:pPr>
              <w:shd w:val="clear" w:color="auto" w:fill="FFFFFF"/>
              <w:spacing w:line="211" w:lineRule="exact"/>
              <w:ind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02" w:lineRule="exact"/>
              <w:ind w:left="154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>
            <w:pPr>
              <w:shd w:val="clear" w:color="auto" w:fill="FFFFFF"/>
              <w:spacing w:line="211" w:lineRule="exact"/>
              <w:ind w:left="374"/>
              <w:rPr>
                <w:rFonts w:ascii="Times New Roman" w:hAnsi="Times New Roman" w:cs="Times New Roman"/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22330C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4A41B7">
            <w:pPr>
              <w:shd w:val="clear" w:color="auto" w:fill="FFFFFF"/>
              <w:ind w:left="58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основной</w:t>
            </w:r>
          </w:p>
          <w:p w:rsidR="0022330C" w:rsidRPr="00CA02D9" w:rsidRDefault="0022330C" w:rsidP="002B479E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долг</w:t>
            </w:r>
          </w:p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330C" w:rsidRPr="00CA02D9" w:rsidRDefault="0022330C" w:rsidP="002B479E">
            <w:pPr>
              <w:shd w:val="clear" w:color="auto" w:fill="FFFFFF"/>
              <w:spacing w:line="221" w:lineRule="exact"/>
              <w:ind w:left="58" w:firstLine="1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проценты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Пени, штрафы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2330C" w:rsidRPr="00CA02D9" w:rsidRDefault="0022330C" w:rsidP="004A41B7">
            <w:pPr>
              <w:shd w:val="clear" w:color="auto" w:fill="FFFFFF"/>
              <w:spacing w:line="221" w:lineRule="exact"/>
              <w:ind w:left="58" w:right="113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CA02D9">
              <w:rPr>
                <w:rFonts w:ascii="Times New Roman" w:hAnsi="Times New Roman" w:cs="Times New Roman"/>
                <w:sz w:val="16"/>
                <w:szCs w:val="16"/>
              </w:rPr>
              <w:t>комиссия</w:t>
            </w:r>
          </w:p>
        </w:tc>
      </w:tr>
      <w:tr w:rsidR="002B479E" w:rsidTr="00CA02D9">
        <w:trPr>
          <w:trHeight w:hRule="exact" w:val="17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52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74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11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1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13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307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9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278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ind w:left="422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pacing w:val="-12"/>
                <w:sz w:val="14"/>
                <w:szCs w:val="14"/>
              </w:rPr>
              <w:t>25=9+13-17-21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CA02D9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</w:p>
        </w:tc>
      </w:tr>
      <w:tr w:rsidR="002B479E">
        <w:trPr>
          <w:trHeight w:hRule="exact" w:val="259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957EF4">
            <w:pPr>
              <w:shd w:val="clear" w:color="auto" w:fill="FFFFFF"/>
              <w:ind w:left="86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бюджетные кредиты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2B479E">
        <w:trPr>
          <w:trHeight w:hRule="exact" w:val="1248"/>
        </w:trPr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spacing w:line="192" w:lineRule="exact"/>
              <w:ind w:right="4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spacing w:line="182" w:lineRule="exac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317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44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8"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8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9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69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  <w:spacing w:val="-14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58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 w:rsidRPr="00CA02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CA02D9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B479E" w:rsidRPr="002B479E">
        <w:trPr>
          <w:trHeight w:hRule="exact" w:val="336"/>
        </w:trPr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B479E" w:rsidRPr="00CA02D9" w:rsidRDefault="002B479E" w:rsidP="002B479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2B479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02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  <w:spacing w:val="-5"/>
              </w:rPr>
              <w:t>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701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259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3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10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ind w:left="48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2330C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79E" w:rsidRPr="00CA02D9" w:rsidRDefault="002B479E" w:rsidP="00CA02D9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</w:rPr>
            </w:pPr>
            <w:r w:rsidRPr="00CA02D9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2B479E" w:rsidRDefault="002B479E" w:rsidP="002B479E">
      <w:pPr>
        <w:jc w:val="center"/>
        <w:sectPr w:rsidR="002B479E" w:rsidSect="002B479E">
          <w:type w:val="continuous"/>
          <w:pgSz w:w="16834" w:h="11909" w:orient="landscape"/>
          <w:pgMar w:top="426" w:right="775" w:bottom="360" w:left="775" w:header="720" w:footer="720" w:gutter="0"/>
          <w:cols w:space="60"/>
          <w:noEndnote/>
        </w:sect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p w:rsidR="00957EF4" w:rsidRDefault="00957EF4" w:rsidP="002B479E">
      <w:pPr>
        <w:shd w:val="clear" w:color="auto" w:fill="FFFFFF"/>
        <w:jc w:val="center"/>
        <w:rPr>
          <w:spacing w:val="-4"/>
          <w:sz w:val="18"/>
          <w:szCs w:val="18"/>
        </w:rPr>
      </w:pPr>
    </w:p>
    <w:sectPr w:rsidR="00957EF4" w:rsidSect="00957EF4">
      <w:type w:val="continuous"/>
      <w:pgSz w:w="16834" w:h="11909" w:orient="landscape"/>
      <w:pgMar w:top="1193" w:right="1241" w:bottom="360" w:left="1159" w:header="720" w:footer="720" w:gutter="0"/>
      <w:cols w:num="2" w:space="720" w:equalWidth="0">
        <w:col w:w="6000" w:space="7066"/>
        <w:col w:w="1368"/>
      </w:cols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91063E"/>
    <w:rsid w:val="000D4FC9"/>
    <w:rsid w:val="000E2EE8"/>
    <w:rsid w:val="001426B7"/>
    <w:rsid w:val="001461EA"/>
    <w:rsid w:val="001525B2"/>
    <w:rsid w:val="0022330C"/>
    <w:rsid w:val="002921A4"/>
    <w:rsid w:val="002B479E"/>
    <w:rsid w:val="002C1D8F"/>
    <w:rsid w:val="004837A7"/>
    <w:rsid w:val="004A41B7"/>
    <w:rsid w:val="005543F0"/>
    <w:rsid w:val="005A324C"/>
    <w:rsid w:val="005F25AD"/>
    <w:rsid w:val="005F6208"/>
    <w:rsid w:val="00664161"/>
    <w:rsid w:val="0066601A"/>
    <w:rsid w:val="006818EF"/>
    <w:rsid w:val="006B2B0E"/>
    <w:rsid w:val="007D5D7E"/>
    <w:rsid w:val="008E68E0"/>
    <w:rsid w:val="0091063E"/>
    <w:rsid w:val="00957EF4"/>
    <w:rsid w:val="00AA5CD6"/>
    <w:rsid w:val="00AB261F"/>
    <w:rsid w:val="00AD25CF"/>
    <w:rsid w:val="00B40922"/>
    <w:rsid w:val="00C570D3"/>
    <w:rsid w:val="00CA02D9"/>
    <w:rsid w:val="00D3170D"/>
    <w:rsid w:val="00D476D3"/>
    <w:rsid w:val="00E623E1"/>
    <w:rsid w:val="00EC09C4"/>
    <w:rsid w:val="00F26929"/>
    <w:rsid w:val="00FB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620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C09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F62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97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отчету об исполнении бюджета муниципального образования</vt:lpstr>
    </vt:vector>
  </TitlesOfParts>
  <Company>Tycoon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отчету об исполнении бюджета муниципального образования</dc:title>
  <dc:creator>1</dc:creator>
  <cp:lastModifiedBy>Бухгалтерия</cp:lastModifiedBy>
  <cp:revision>4</cp:revision>
  <cp:lastPrinted>2019-07-10T12:05:00Z</cp:lastPrinted>
  <dcterms:created xsi:type="dcterms:W3CDTF">2020-06-17T09:23:00Z</dcterms:created>
  <dcterms:modified xsi:type="dcterms:W3CDTF">2020-06-18T08:01:00Z</dcterms:modified>
</cp:coreProperties>
</file>